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1C99AD22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14:paraId="142E5F82" w14:textId="65EDC690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14:paraId="717199C1" w14:textId="58070459" w:rsidR="00AD345C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213CB5">
        <w:rPr>
          <w:rFonts w:ascii="Times New Roman" w:hAnsi="Times New Roman" w:cs="Times New Roman"/>
          <w:sz w:val="24"/>
          <w:szCs w:val="24"/>
        </w:rPr>
        <w:t>6</w:t>
      </w:r>
      <w:r w:rsidR="00A37DC1">
        <w:rPr>
          <w:rFonts w:ascii="Times New Roman" w:hAnsi="Times New Roman" w:cs="Times New Roman"/>
          <w:sz w:val="24"/>
          <w:szCs w:val="24"/>
        </w:rPr>
        <w:t>850</w:t>
      </w:r>
      <w:r w:rsidR="00C51404" w:rsidRPr="00915C09">
        <w:rPr>
          <w:rFonts w:ascii="Times New Roman" w:hAnsi="Times New Roman" w:cs="Times New Roman"/>
          <w:sz w:val="24"/>
          <w:szCs w:val="24"/>
        </w:rPr>
        <w:t>-OD</w:t>
      </w:r>
      <w:r w:rsidR="00C51404" w:rsidRPr="00A37DC1">
        <w:rPr>
          <w:rFonts w:ascii="Times New Roman" w:hAnsi="Times New Roman" w:cs="Times New Roman"/>
          <w:sz w:val="24"/>
          <w:szCs w:val="24"/>
        </w:rPr>
        <w:t xml:space="preserve"> </w:t>
      </w:r>
      <w:r w:rsidR="00A37DC1">
        <w:rPr>
          <w:rFonts w:ascii="Times New Roman" w:hAnsi="Times New Roman" w:cs="Times New Roman"/>
          <w:sz w:val="24"/>
          <w:szCs w:val="24"/>
        </w:rPr>
        <w:t>«</w:t>
      </w:r>
      <w:r w:rsidR="00A37DC1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Оказание </w:t>
      </w:r>
      <w:proofErr w:type="gramStart"/>
      <w:r w:rsidR="00A37DC1" w:rsidRPr="00A37DC1">
        <w:rPr>
          <w:rFonts w:ascii="Times New Roman" w:hAnsi="Times New Roman" w:cs="Times New Roman"/>
          <w:sz w:val="24"/>
          <w:szCs w:val="24"/>
          <w:u w:val="single"/>
        </w:rPr>
        <w:t>услуг  по</w:t>
      </w:r>
      <w:proofErr w:type="gramEnd"/>
      <w:r w:rsidR="00A37DC1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</w:t>
      </w:r>
      <w:r w:rsidR="00A37DC1" w:rsidRPr="00A37D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43B57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p w14:paraId="3F0AA369" w14:textId="77777777" w:rsidR="00820273" w:rsidRDefault="00820273" w:rsidP="0082027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49"/>
      </w:tblGrid>
      <w:tr w:rsidR="00AD345C" w:rsidRPr="00F06A16" w14:paraId="3C646555" w14:textId="77777777" w:rsidTr="007349CC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CD41DFE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АО «Каспийский Трубопроводный Консорциум-Р» (АО «КТК-Р») (юридический адрес: Российская Федерация, 353900, Краснодарский край, г. Новороссийск, территория Приморский округ Морской терминал)</w:t>
            </w:r>
          </w:p>
          <w:p w14:paraId="708FA17E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414E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Объекты Морского Терминала АО «КТК-Р»</w:t>
            </w: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5D21C8" w14:textId="35CA4F1D" w:rsidR="00A37DC1" w:rsidRPr="00190081" w:rsidRDefault="0019008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Резервуарный парк расположен в 2-х км от с. </w:t>
            </w:r>
            <w:proofErr w:type="spellStart"/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, МО </w:t>
            </w:r>
          </w:p>
          <w:p w14:paraId="2DE5C455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 </w:t>
            </w:r>
          </w:p>
          <w:p w14:paraId="62A9C014" w14:textId="26FCA368" w:rsidR="00A37DC1" w:rsidRPr="00190081" w:rsidRDefault="0019008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Береговые сооружения расположены в прибрежной полосе Черного моря, в 3,5 км восточнее с. Южная </w:t>
            </w:r>
            <w:proofErr w:type="spellStart"/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>, МО г. Новороссийск</w:t>
            </w:r>
          </w:p>
          <w:p w14:paraId="253A98E2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D2DE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Объекты Западного региона АО «КТК-Р»:</w:t>
            </w:r>
          </w:p>
          <w:p w14:paraId="4B317467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- НПС-8 (РФ, Краснодарский край, Крымский район);</w:t>
            </w:r>
          </w:p>
          <w:p w14:paraId="434B6085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- НПС-7 (РФ, Краснодарский край, Динской район </w:t>
            </w:r>
            <w:proofErr w:type="spellStart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Старомышастовская</w:t>
            </w:r>
            <w:proofErr w:type="spellEnd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 станица); </w:t>
            </w:r>
          </w:p>
          <w:p w14:paraId="3DC2A4A2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- НПС «Кропоткинская» (РФ, Краснодарский край, Кавказский район, п. Мирской, территория ФГУП «Цветы Кубани»);  </w:t>
            </w:r>
          </w:p>
          <w:p w14:paraId="6F32BE47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- НПС-5 (РФ, Ставропольский край, </w:t>
            </w:r>
            <w:proofErr w:type="spellStart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Птиченская</w:t>
            </w:r>
            <w:proofErr w:type="spellEnd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, сооружение 06/011103/39);</w:t>
            </w:r>
          </w:p>
          <w:p w14:paraId="08BAAB6C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НПС-4 (РФ, Ставропольский край, </w:t>
            </w:r>
            <w:proofErr w:type="spellStart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квартал 26.02.000000, сооружение 510);</w:t>
            </w:r>
          </w:p>
          <w:p w14:paraId="45E9FB8F" w14:textId="547C3D17" w:rsidR="00AD345C" w:rsidRPr="00190081" w:rsidRDefault="00A37DC1" w:rsidP="0019008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- Линейная часть Магистрального нефтепровода (далее – МН) Тенгиз-Новороссийск, расположенная на территории Краснодарского и Ставропольского краев.</w:t>
            </w:r>
          </w:p>
        </w:tc>
      </w:tr>
      <w:tr w:rsidR="00AD345C" w:rsidRPr="00F06A16" w14:paraId="60FA5E4D" w14:textId="77777777" w:rsidTr="007349CC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поставки товаров, выполнения работ, оказания услуг: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AD286E4" w14:textId="7635B846" w:rsidR="00A37DC1" w:rsidRPr="00190081" w:rsidRDefault="00A37DC1" w:rsidP="00A37DC1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Начало оказания услуг – июнь 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210892F4" w14:textId="5029DC04" w:rsidR="00AD345C" w:rsidRPr="00E93EAA" w:rsidRDefault="00A37DC1" w:rsidP="00A37D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Окончание оказания услуг – июнь 2027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345C" w:rsidRPr="00F06A16" w14:paraId="5B35DDFC" w14:textId="77777777" w:rsidTr="007349CC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FD360D0" w14:textId="5037A59F" w:rsidR="00AD345C" w:rsidRPr="004775FA" w:rsidRDefault="00213CB5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1404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19008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п.5.1 Технического задания</w:t>
            </w:r>
          </w:p>
        </w:tc>
      </w:tr>
      <w:tr w:rsidR="00AD345C" w:rsidRPr="00F06A16" w14:paraId="1D71466C" w14:textId="77777777" w:rsidTr="007349CC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531AAC6" w14:textId="021B48AA" w:rsidR="00AD345C" w:rsidRPr="00FE3D94" w:rsidRDefault="00AD345C" w:rsidP="002302F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альтернатив</w:t>
            </w:r>
            <w:r w:rsidR="002302F1">
              <w:rPr>
                <w:rFonts w:ascii="Times New Roman" w:hAnsi="Times New Roman" w:cs="Times New Roman"/>
                <w:sz w:val="24"/>
                <w:szCs w:val="24"/>
              </w:rPr>
              <w:t>ных предложений не допускается.</w:t>
            </w:r>
          </w:p>
        </w:tc>
      </w:tr>
      <w:tr w:rsidR="00AD345C" w:rsidRPr="00F06A16" w14:paraId="1176E6CD" w14:textId="77777777" w:rsidTr="007349CC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7349CC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5A55E12" w14:textId="6B8D6957" w:rsidR="00AD345C" w:rsidRPr="004775FA" w:rsidRDefault="00213CB5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работ в рамках согласованного наряд-заказа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, по факту оказания услуг, без предоплаты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7349CC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7349CC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2174A1C" w14:textId="1C9674F8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7349CC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85F1B46" w14:textId="6D2E5AA4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D345C" w:rsidRPr="00F06A16" w14:paraId="3700373A" w14:textId="77777777" w:rsidTr="007349CC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785E71F" w14:textId="34296916" w:rsidR="00AD345C" w:rsidRPr="00700D6D" w:rsidRDefault="00AD345C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  <w:r w:rsidR="00230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081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на оказание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2818E46E" w14:textId="77777777" w:rsidTr="007349CC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2203188" w14:textId="5EFA504C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7349CC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3F965796" w14:textId="77777777" w:rsidTr="007349CC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7349CC">
            <w:pPr>
              <w:pStyle w:val="a3"/>
              <w:numPr>
                <w:ilvl w:val="0"/>
                <w:numId w:val="31"/>
              </w:numPr>
              <w:tabs>
                <w:tab w:val="left" w:pos="342"/>
              </w:tabs>
              <w:spacing w:before="120" w:after="12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012781A" w14:textId="03EFC96A" w:rsidR="00AD345C" w:rsidRPr="004775FA" w:rsidRDefault="00AD345C" w:rsidP="008202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45C" w:rsidRPr="00F06A16" w14:paraId="72AA38D6" w14:textId="77777777" w:rsidTr="007349CC">
        <w:tc>
          <w:tcPr>
            <w:tcW w:w="5103" w:type="dxa"/>
            <w:shd w:val="clear" w:color="auto" w:fill="auto"/>
            <w:vAlign w:val="center"/>
          </w:tcPr>
          <w:p w14:paraId="05AADCAE" w14:textId="0277B5B6" w:rsidR="00AD345C" w:rsidRPr="004775FA" w:rsidRDefault="00AD345C" w:rsidP="00C81953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C81953">
              <w:rPr>
                <w:rFonts w:ascii="Times New Roman" w:hAnsi="Times New Roman" w:cs="Times New Roman"/>
                <w:sz w:val="24"/>
                <w:szCs w:val="24"/>
              </w:rPr>
              <w:t>кадровых ресурсах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6E0A1C2" w14:textId="1A539BD5" w:rsidR="00AD345C" w:rsidRPr="004775FA" w:rsidRDefault="00AD345C" w:rsidP="008202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A59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AD345C" w:rsidRPr="00F06A16" w14:paraId="79AFBEDC" w14:textId="77777777" w:rsidTr="007349CC">
        <w:tc>
          <w:tcPr>
            <w:tcW w:w="5103" w:type="dxa"/>
            <w:shd w:val="clear" w:color="auto" w:fill="auto"/>
            <w:vAlign w:val="center"/>
          </w:tcPr>
          <w:p w14:paraId="07534DC6" w14:textId="6358AB61" w:rsidR="00AD345C" w:rsidRPr="004775FA" w:rsidRDefault="00AD345C" w:rsidP="00C81953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7349CC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7349CC" w:rsidRPr="007349CC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734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9CC" w:rsidRPr="0073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95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ресурсов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1DB6B4A" w14:textId="77BB50DD" w:rsidR="00AD345C" w:rsidRPr="004775FA" w:rsidRDefault="00820273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CD6100" w:rsidRPr="00F06A16" w14:paraId="3EBFAD35" w14:textId="77777777" w:rsidTr="007349CC">
        <w:tc>
          <w:tcPr>
            <w:tcW w:w="5103" w:type="dxa"/>
            <w:shd w:val="clear" w:color="auto" w:fill="auto"/>
            <w:vAlign w:val="center"/>
          </w:tcPr>
          <w:p w14:paraId="0A8430BE" w14:textId="01724684" w:rsidR="00CD6100" w:rsidRPr="004775FA" w:rsidRDefault="00CD6100" w:rsidP="007349CC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филиалов и представительств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C4E9BE7" w14:textId="1FD624AE" w:rsidR="00CD6100" w:rsidRDefault="00CD6100" w:rsidP="008202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</w:tc>
      </w:tr>
      <w:tr w:rsidR="00CD6100" w:rsidRPr="00F06A16" w14:paraId="7A49D243" w14:textId="77777777" w:rsidTr="007349CC">
        <w:tc>
          <w:tcPr>
            <w:tcW w:w="5103" w:type="dxa"/>
            <w:shd w:val="clear" w:color="auto" w:fill="auto"/>
            <w:vAlign w:val="center"/>
          </w:tcPr>
          <w:p w14:paraId="78AB84BE" w14:textId="00D56ABE" w:rsidR="00CD6100" w:rsidRDefault="00CD6100" w:rsidP="005952E7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820273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 w:rsidR="000C64E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82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7106043" w14:textId="678D3A93" w:rsidR="00CD6100" w:rsidRDefault="00820273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7349CC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Коммерческой части: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BD4A188" w14:textId="77777777" w:rsidR="00AD345C" w:rsidRPr="000B15A1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AD345C" w:rsidRPr="00F06A16" w14:paraId="3279305F" w14:textId="77777777" w:rsidTr="007349CC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92D1B32" w14:textId="2F4E199E" w:rsidR="00AD345C" w:rsidRPr="000F3868" w:rsidRDefault="00AD345C" w:rsidP="00063B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63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45C" w:rsidRPr="00F06A16" w14:paraId="4719F01D" w14:textId="77777777" w:rsidTr="007349CC">
        <w:tc>
          <w:tcPr>
            <w:tcW w:w="5103" w:type="dxa"/>
            <w:shd w:val="clear" w:color="auto" w:fill="auto"/>
            <w:vAlign w:val="center"/>
          </w:tcPr>
          <w:p w14:paraId="6E4172DE" w14:textId="3D7C519A" w:rsidR="00AD345C" w:rsidRPr="00F60F6C" w:rsidRDefault="00AD345C" w:rsidP="005952E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2E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FE09DFE" w14:textId="0F87E264" w:rsidR="00AD345C" w:rsidRPr="00F60F6C" w:rsidRDefault="00AD345C" w:rsidP="008945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06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38981B0F" w14:textId="77777777" w:rsidTr="007349CC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4A1C444" w14:textId="77777777" w:rsidR="008650A0" w:rsidRDefault="008650A0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49760AA3" w14:textId="77777777" w:rsidR="00095A55" w:rsidRPr="005952E7" w:rsidRDefault="00190081" w:rsidP="00190081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GoBack"/>
            <w:r w:rsidRPr="005952E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Olga</w:t>
            </w:r>
            <w:r w:rsidRPr="005952E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5952E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Pirogova</w:t>
            </w:r>
            <w:proofErr w:type="spellEnd"/>
            <w:r w:rsidR="00007A59" w:rsidRPr="005952E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@cpcpipe.ru</w:t>
            </w:r>
            <w:r w:rsidR="00095A55" w:rsidRPr="00595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bookmarkEnd w:id="2"/>
          <w:p w14:paraId="4A5D2F29" w14:textId="77777777" w:rsidR="005952E7" w:rsidRDefault="005952E7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Дмитрий Александрович</w:t>
            </w:r>
          </w:p>
          <w:p w14:paraId="0A534C05" w14:textId="485C7948" w:rsidR="005952E7" w:rsidRPr="00594321" w:rsidRDefault="005952E7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E7">
              <w:rPr>
                <w:rFonts w:ascii="Times New Roman" w:hAnsi="Times New Roman" w:cs="Times New Roman"/>
                <w:sz w:val="24"/>
                <w:szCs w:val="24"/>
              </w:rPr>
              <w:t>Dmitrii.Gavrilov@cpcpipe.ru</w:t>
            </w:r>
          </w:p>
        </w:tc>
      </w:tr>
      <w:tr w:rsidR="00AD345C" w:rsidRPr="00F06A16" w14:paraId="61B64FE6" w14:textId="77777777" w:rsidTr="007349CC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9A6DE99" w14:textId="77777777" w:rsidR="00AD345C" w:rsidRPr="00F06A16" w:rsidRDefault="005952E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7349CC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40E39C0" w14:textId="77777777" w:rsidR="00AD345C" w:rsidRPr="00F06A16" w:rsidRDefault="005952E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F65733">
        <w:trPr>
          <w:trHeight w:val="1066"/>
        </w:trPr>
        <w:tc>
          <w:tcPr>
            <w:tcW w:w="5103" w:type="dxa"/>
            <w:shd w:val="clear" w:color="auto" w:fill="auto"/>
            <w:vAlign w:val="center"/>
          </w:tcPr>
          <w:p w14:paraId="1C3EA07D" w14:textId="5DBB8CE9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7F10E91" w14:textId="77777777" w:rsidR="00095A55" w:rsidRDefault="00095A55" w:rsidP="00F6573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F6573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7349CC">
        <w:tc>
          <w:tcPr>
            <w:tcW w:w="5103" w:type="dxa"/>
            <w:shd w:val="clear" w:color="auto" w:fill="auto"/>
            <w:vAlign w:val="center"/>
          </w:tcPr>
          <w:p w14:paraId="13D1C175" w14:textId="30F0D102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849" w:type="dxa"/>
            <w:shd w:val="clear" w:color="auto" w:fill="auto"/>
            <w:vAlign w:val="center"/>
          </w:tcPr>
          <w:p w14:paraId="70F75934" w14:textId="05B29AA5" w:rsidR="00095A55" w:rsidRPr="002E4B22" w:rsidRDefault="008650A0" w:rsidP="008650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31B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86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95A55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F2E7" w14:textId="77777777" w:rsidR="00B627D3" w:rsidRDefault="00B627D3" w:rsidP="00D408E3">
      <w:pPr>
        <w:spacing w:before="0" w:after="0" w:line="240" w:lineRule="auto"/>
      </w:pPr>
      <w:r>
        <w:separator/>
      </w:r>
    </w:p>
  </w:endnote>
  <w:endnote w:type="continuationSeparator" w:id="0">
    <w:p w14:paraId="63535F48" w14:textId="77777777" w:rsidR="00B627D3" w:rsidRDefault="00B627D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639C6923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52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52E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9258" w14:textId="77777777" w:rsidR="00B627D3" w:rsidRDefault="00B627D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329349" w14:textId="77777777" w:rsidR="00B627D3" w:rsidRDefault="00B627D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A59"/>
    <w:rsid w:val="00007F8E"/>
    <w:rsid w:val="00013721"/>
    <w:rsid w:val="00013859"/>
    <w:rsid w:val="00013EAF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B5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4EA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B7B"/>
    <w:rsid w:val="00132EEE"/>
    <w:rsid w:val="001338BA"/>
    <w:rsid w:val="00133BA4"/>
    <w:rsid w:val="00133D1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081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3CB5"/>
    <w:rsid w:val="0022080A"/>
    <w:rsid w:val="00220E9E"/>
    <w:rsid w:val="00223926"/>
    <w:rsid w:val="002239CF"/>
    <w:rsid w:val="00224B77"/>
    <w:rsid w:val="002302F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3F9"/>
    <w:rsid w:val="002D1DE6"/>
    <w:rsid w:val="002D73B8"/>
    <w:rsid w:val="002D7F7E"/>
    <w:rsid w:val="002E2BE5"/>
    <w:rsid w:val="002E3094"/>
    <w:rsid w:val="002E4B22"/>
    <w:rsid w:val="002E687E"/>
    <w:rsid w:val="002E7B76"/>
    <w:rsid w:val="002F263F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52E7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49CC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A566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273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50A0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58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7DC1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B86"/>
    <w:rsid w:val="00A62FAD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36B46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1953"/>
    <w:rsid w:val="00C837CA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100"/>
    <w:rsid w:val="00CD6451"/>
    <w:rsid w:val="00CD699D"/>
    <w:rsid w:val="00CD6B11"/>
    <w:rsid w:val="00CD77D8"/>
    <w:rsid w:val="00CE2374"/>
    <w:rsid w:val="00CE3851"/>
    <w:rsid w:val="00CE3A5C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65733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A37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2656F3-4C3C-4E67-B239-07C317CD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14</cp:revision>
  <cp:lastPrinted>2024-10-14T13:28:00Z</cp:lastPrinted>
  <dcterms:created xsi:type="dcterms:W3CDTF">2024-10-14T10:18:00Z</dcterms:created>
  <dcterms:modified xsi:type="dcterms:W3CDTF">2025-03-28T14:39:00Z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